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B9" w:rsidRDefault="001143AF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4727D36" wp14:editId="773A4EFD">
            <wp:simplePos x="0" y="0"/>
            <wp:positionH relativeFrom="column">
              <wp:posOffset>-904620</wp:posOffset>
            </wp:positionH>
            <wp:positionV relativeFrom="paragraph">
              <wp:posOffset>-899795</wp:posOffset>
            </wp:positionV>
            <wp:extent cx="7566043" cy="10702290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S\IDEAL Connaissances\Com EXTERNE\Offre_Emploi\Offre_Emploi_templat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43" cy="1070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E6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53FF7" wp14:editId="65A3AA8A">
                <wp:simplePos x="0" y="0"/>
                <wp:positionH relativeFrom="column">
                  <wp:posOffset>960755</wp:posOffset>
                </wp:positionH>
                <wp:positionV relativeFrom="paragraph">
                  <wp:posOffset>1035314</wp:posOffset>
                </wp:positionV>
                <wp:extent cx="5732480" cy="1041417"/>
                <wp:effectExtent l="0" t="266700" r="0" b="273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55767">
                          <a:off x="0" y="0"/>
                          <a:ext cx="5732480" cy="104141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Début : </w:t>
                            </w:r>
                            <w:r w:rsidR="00E34723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dès que possible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Lieu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Porte d’Italie - Kremlin-Bicêtre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(Métro ligne 7)</w:t>
                            </w:r>
                          </w:p>
                          <w:p w:rsidR="00A31E6D" w:rsidRPr="0079511B" w:rsidRDefault="00A31E6D" w:rsidP="00A31E6D">
                            <w:pPr>
                              <w:pStyle w:val="Paragraphestandard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Durée :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bCs/>
                                <w:color w:val="C7243D"/>
                                <w:sz w:val="20"/>
                                <w:szCs w:val="22"/>
                              </w:rPr>
                              <w:t>CDI à temps complet</w:t>
                            </w:r>
                            <w:r w:rsidRPr="0079511B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 – accessible aux personnes en situation de handicap</w:t>
                            </w:r>
                          </w:p>
                          <w:p w:rsidR="00A31E6D" w:rsidRPr="0079511B" w:rsidRDefault="00A31E6D" w:rsidP="00A31E6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5.65pt;margin-top:81.5pt;width:451.4pt;height:82pt;rotation:-3759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" filled="f" stroked="f">
                <v:textbox>
                  <w:txbxContent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Début : </w:t>
                      </w:r>
                      <w:r w:rsidR="00E34723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dès que possible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Lieu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Porte d’Italie - Kremlin-Bicêtre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(Métro ligne 7)</w:t>
                      </w:r>
                    </w:p>
                    <w:p w:rsidR="00A31E6D" w:rsidRPr="0079511B" w:rsidRDefault="00A31E6D" w:rsidP="00A31E6D">
                      <w:pPr>
                        <w:pStyle w:val="Paragraphestandard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Durée : </w:t>
                      </w:r>
                      <w:r w:rsidRPr="0079511B">
                        <w:rPr>
                          <w:rFonts w:ascii="Arial" w:hAnsi="Arial" w:cs="Arial"/>
                          <w:b/>
                          <w:bCs/>
                          <w:color w:val="C7243D"/>
                          <w:sz w:val="20"/>
                          <w:szCs w:val="22"/>
                        </w:rPr>
                        <w:t>CDI à temps complet</w:t>
                      </w:r>
                      <w:r w:rsidRPr="0079511B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 – accessible aux personnes en situation de handicap</w:t>
                      </w:r>
                    </w:p>
                    <w:p w:rsidR="00A31E6D" w:rsidRPr="0079511B" w:rsidRDefault="00A31E6D" w:rsidP="00A31E6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1E6D">
        <w:rPr>
          <w:noProof/>
          <w:lang w:eastAsia="fr-FR"/>
        </w:rPr>
        <w:t xml:space="preserve">    </w:t>
      </w:r>
    </w:p>
    <w:p w:rsidR="00AB50B9" w:rsidRDefault="008519E9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52D258BB" wp14:editId="6AA2EDA6">
            <wp:simplePos x="0" y="0"/>
            <wp:positionH relativeFrom="column">
              <wp:posOffset>-610870</wp:posOffset>
            </wp:positionH>
            <wp:positionV relativeFrom="paragraph">
              <wp:posOffset>1864995</wp:posOffset>
            </wp:positionV>
            <wp:extent cx="3797300" cy="962025"/>
            <wp:effectExtent l="0" t="0" r="0" b="0"/>
            <wp:wrapNone/>
            <wp:docPr id="2" name="Image 2" descr="D:\WORKS\IDEAL Connaissances\Com EXTERNE\Offre_Emploi\Qui_Sommes_No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7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783F2D8" wp14:editId="6C07ED68">
            <wp:simplePos x="0" y="0"/>
            <wp:positionH relativeFrom="column">
              <wp:posOffset>-303530</wp:posOffset>
            </wp:positionH>
            <wp:positionV relativeFrom="paragraph">
              <wp:posOffset>2494915</wp:posOffset>
            </wp:positionV>
            <wp:extent cx="4890770" cy="835660"/>
            <wp:effectExtent l="0" t="0" r="0" b="0"/>
            <wp:wrapNone/>
            <wp:docPr id="4" name="Image 4" descr="D:\WORKS\IDEAL Connaissances\Com EXTERNE\Offre_Emploi\Logo_Full_Fix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WORKS\IDEAL Connaissances\Com EXTERNE\Offre_Emploi\Logo_Full_Fix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82" b="38213"/>
                    <a:stretch/>
                  </pic:blipFill>
                  <pic:spPr bwMode="auto">
                    <a:xfrm>
                      <a:off x="0" y="0"/>
                      <a:ext cx="489077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B9DAE" wp14:editId="2F4CC918">
                <wp:simplePos x="0" y="0"/>
                <wp:positionH relativeFrom="column">
                  <wp:posOffset>-381635</wp:posOffset>
                </wp:positionH>
                <wp:positionV relativeFrom="paragraph">
                  <wp:posOffset>3272790</wp:posOffset>
                </wp:positionV>
                <wp:extent cx="6512560" cy="144018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7810FF" w:rsidP="008519E9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IDEAL Connaissances (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>www.idealconnaissances.com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) leader de la formation collaborative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(Professional Social Learning) anime </w:t>
                            </w:r>
                            <w:r w:rsidR="00084A6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communautés professionnelles orientées métier :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Accueil, TIC, </w:t>
                            </w:r>
                            <w:r w:rsidR="00A004C8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Habitat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Santé, Environnement, Energie … Nos communautés s’adressent aux agents territoriaux des collectivités territoriales. Elles offrent des services d’échange de savoir-faire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>professionnels, et des formations co-construites avec la communauté et accessibles en présentiel ou à distance (de 25 à … 1500 participants !).</w:t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0.05pt;margin-top:257.7pt;width:512.8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" filled="f" stroked="f">
                <v:textbox>
                  <w:txbxContent>
                    <w:p w:rsidR="007810FF" w:rsidRPr="0079511B" w:rsidRDefault="007810FF" w:rsidP="008519E9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IDEAL Connaissances (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>www.idealconnaissances.com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) leader de la formation collaborative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(Professional Social Learning) anime </w:t>
                      </w:r>
                      <w:r w:rsidR="00084A6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communautés professionnelles orientées métier :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Accueil, TIC, </w:t>
                      </w:r>
                      <w:r w:rsidR="00A004C8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Habitat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Santé, Environnement, Energie … Nos communautés s’adressent aux agents territoriaux des collectivités territoriales. Elles offrent des services d’échange de savoir-faire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>professionnels, et des formations co-construites avec la communauté et accessibles en présentiel ou à distance (de 25 à … 1500 participants !).</w:t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CB6FFE" wp14:editId="2A9427AF">
            <wp:simplePos x="0" y="0"/>
            <wp:positionH relativeFrom="column">
              <wp:posOffset>-613410</wp:posOffset>
            </wp:positionH>
            <wp:positionV relativeFrom="paragraph">
              <wp:posOffset>4491355</wp:posOffset>
            </wp:positionV>
            <wp:extent cx="3794125" cy="9620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4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33833" wp14:editId="2C4FA4EA">
                <wp:simplePos x="0" y="0"/>
                <wp:positionH relativeFrom="column">
                  <wp:posOffset>-381635</wp:posOffset>
                </wp:positionH>
                <wp:positionV relativeFrom="paragraph">
                  <wp:posOffset>5279390</wp:posOffset>
                </wp:positionV>
                <wp:extent cx="6512560" cy="1336675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0FF" w:rsidRPr="0079511B" w:rsidRDefault="00A004C8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7</w:t>
                            </w:r>
                            <w:r w:rsidR="007810FF"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0 000 utilisateurs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2 000 organismes clients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3 500 formations accessibles à distance</w:t>
                            </w:r>
                          </w:p>
                          <w:p w:rsidR="007810FF" w:rsidRPr="0079511B" w:rsidRDefault="00A004C8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4</w:t>
                            </w:r>
                            <w:r w:rsidR="007810FF"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00 événements en présentiel et distanciel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25 évènements nationaux </w:t>
                            </w:r>
                          </w:p>
                          <w:p w:rsidR="007810FF" w:rsidRPr="0079511B" w:rsidRDefault="007810FF" w:rsidP="008519E9">
                            <w:pPr>
                              <w:pStyle w:val="Paragraphestandard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ind w:hanging="436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50 collaborateurs passionnés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 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  <w:p w:rsidR="007810FF" w:rsidRPr="0079511B" w:rsidRDefault="007810FF" w:rsidP="008519E9">
                            <w:pPr>
                              <w:spacing w:line="240" w:lineRule="auto"/>
                              <w:ind w:hanging="43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0.05pt;margin-top:415.7pt;width:512.8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" filled="f" stroked="f">
                <v:textbox>
                  <w:txbxContent>
                    <w:p w:rsidR="007810FF" w:rsidRPr="0079511B" w:rsidRDefault="00A004C8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7</w:t>
                      </w:r>
                      <w:r w:rsidR="007810FF"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0 000 utilisateurs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2 000 organismes clients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3 500 formations accessibles à distance</w:t>
                      </w:r>
                    </w:p>
                    <w:p w:rsidR="007810FF" w:rsidRPr="0079511B" w:rsidRDefault="00A004C8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4</w:t>
                      </w:r>
                      <w:r w:rsidR="007810FF"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00 événements en présentiel et distanciel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25 évènements nationaux </w:t>
                      </w:r>
                    </w:p>
                    <w:p w:rsidR="007810FF" w:rsidRPr="0079511B" w:rsidRDefault="007810FF" w:rsidP="008519E9">
                      <w:pPr>
                        <w:pStyle w:val="Paragraphestandard"/>
                        <w:numPr>
                          <w:ilvl w:val="0"/>
                          <w:numId w:val="1"/>
                        </w:numPr>
                        <w:spacing w:line="240" w:lineRule="auto"/>
                        <w:ind w:hanging="436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50 collaborateurs passionnés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 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  <w:p w:rsidR="007810FF" w:rsidRPr="0079511B" w:rsidRDefault="007810FF" w:rsidP="008519E9">
                      <w:pPr>
                        <w:spacing w:line="240" w:lineRule="auto"/>
                        <w:ind w:hanging="43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06767B2E" wp14:editId="0A6042D8">
            <wp:simplePos x="0" y="0"/>
            <wp:positionH relativeFrom="column">
              <wp:posOffset>-614680</wp:posOffset>
            </wp:positionH>
            <wp:positionV relativeFrom="paragraph">
              <wp:posOffset>6471920</wp:posOffset>
            </wp:positionV>
            <wp:extent cx="3792855" cy="9620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F1159D" wp14:editId="20D6E3E8">
                <wp:simplePos x="0" y="0"/>
                <wp:positionH relativeFrom="column">
                  <wp:posOffset>-381635</wp:posOffset>
                </wp:positionH>
                <wp:positionV relativeFrom="paragraph">
                  <wp:posOffset>7265035</wp:posOffset>
                </wp:positionV>
                <wp:extent cx="6512560" cy="1750695"/>
                <wp:effectExtent l="0" t="0" r="0" b="190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175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EA" w:rsidRDefault="00893FEA" w:rsidP="00BD3ED6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Dans le cadre du développement de notre </w:t>
                            </w:r>
                            <w:r w:rsidR="00E34723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offre de social Learning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nous recrutons en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CDI </w:t>
                            </w:r>
                            <w:r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</w:r>
                            <w:r w:rsidR="00BD3ED6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un(e) Chargé(e) </w:t>
                            </w:r>
                            <w:r w:rsidR="00E34723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de mission, responsable des Contenus Pédagogiques et des relations avec les </w:t>
                            </w:r>
                            <w:r w:rsidR="00A004C8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partenaires</w:t>
                            </w:r>
                            <w:r w:rsidR="00BD3ED6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D3ED6" w:rsidRPr="0079511B" w:rsidRDefault="00BD3ED6" w:rsidP="00BD3ED6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893FEA" w:rsidRPr="00DB4ABA" w:rsidRDefault="00893FEA" w:rsidP="00DB4ABA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</w:t>
                            </w:r>
                            <w:r w:rsidR="00BD3ED6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4723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0.05pt;margin-top:572.05pt;width:512.8pt;height:137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" filled="f" stroked="f">
                <v:textbox>
                  <w:txbxContent>
                    <w:p w:rsidR="00893FEA" w:rsidRDefault="00893FEA" w:rsidP="00BD3ED6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Dans le cadre du développement de notre </w:t>
                      </w:r>
                      <w:r w:rsidR="00E34723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offre de social Learning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nous recrutons en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CDI </w:t>
                      </w:r>
                      <w:r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</w:r>
                      <w:r w:rsidR="00BD3ED6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un(e) Chargé(e) </w:t>
                      </w:r>
                      <w:r w:rsidR="00E34723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de mission, responsable des Contenus Pédagogiques et des relations avec les </w:t>
                      </w:r>
                      <w:r w:rsidR="00A004C8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partenaires</w:t>
                      </w:r>
                      <w:r w:rsidR="00BD3ED6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.</w:t>
                      </w:r>
                    </w:p>
                    <w:p w:rsidR="00BD3ED6" w:rsidRPr="0079511B" w:rsidRDefault="00BD3ED6" w:rsidP="00BD3ED6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893FEA" w:rsidRPr="00DB4ABA" w:rsidRDefault="00893FEA" w:rsidP="00DB4ABA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</w:t>
                      </w:r>
                      <w:r w:rsidR="00BD3ED6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="00E34723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jouerez un rôle essentiel au cœur des écosystèmes professionnels dont vous aurez la responsabilité. Vous serez l’interface entre plusieurs métiers et accompagnerez les collectivités à travers l’organisation de formations, l’animation de groupes de travail, et l’organisation d’évènements professionnels.</w:t>
                      </w:r>
                    </w:p>
                  </w:txbxContent>
                </v:textbox>
              </v:shape>
            </w:pict>
          </mc:Fallback>
        </mc:AlternateContent>
      </w:r>
      <w:r w:rsidR="00AB50B9">
        <w:rPr>
          <w:noProof/>
          <w:lang w:eastAsia="fr-FR"/>
        </w:rPr>
        <w:br w:type="page"/>
      </w:r>
    </w:p>
    <w:p w:rsidR="00EF2AC2" w:rsidRDefault="00134C46">
      <w:r w:rsidRPr="00E2670E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614C1619" wp14:editId="3EF8A11D">
            <wp:simplePos x="0" y="0"/>
            <wp:positionH relativeFrom="column">
              <wp:posOffset>-634365</wp:posOffset>
            </wp:positionH>
            <wp:positionV relativeFrom="paragraph">
              <wp:posOffset>5147945</wp:posOffset>
            </wp:positionV>
            <wp:extent cx="3790315" cy="96139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031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F762C" wp14:editId="79357C54">
                <wp:simplePos x="0" y="0"/>
                <wp:positionH relativeFrom="column">
                  <wp:posOffset>-439420</wp:posOffset>
                </wp:positionH>
                <wp:positionV relativeFrom="paragraph">
                  <wp:posOffset>5956935</wp:posOffset>
                </wp:positionV>
                <wp:extent cx="6512560" cy="646430"/>
                <wp:effectExtent l="0" t="0" r="0" b="127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F41B0B" w:rsidRDefault="00A004C8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30-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35</w:t>
                            </w:r>
                            <w:r w:rsidR="00E2670E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KE +/-  (fixe + variable) en fonction du profil et de l’expérience, mutuelle, tickets restaurants et participation aux frais de transport.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4.6pt;margin-top:469.05pt;width:512.8pt;height:50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" filled="f" stroked="f">
                <v:textbox>
                  <w:txbxContent>
                    <w:p w:rsidR="00E2670E" w:rsidRPr="00F41B0B" w:rsidRDefault="00A004C8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30-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35</w:t>
                      </w:r>
                      <w:r w:rsidR="00E2670E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KE +/-  (fixe + variable) en fonction du profil et de l’expérience, mutuelle, tickets restaurants et participation aux frais de transport.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0EC0">
        <w:rPr>
          <w:noProof/>
          <w:lang w:eastAsia="fr-FR"/>
        </w:rPr>
        <w:drawing>
          <wp:anchor distT="0" distB="0" distL="114300" distR="114300" simplePos="0" relativeHeight="251673600" behindDoc="1" locked="0" layoutInCell="1" allowOverlap="1" wp14:anchorId="13EF9695" wp14:editId="6970938A">
            <wp:simplePos x="0" y="0"/>
            <wp:positionH relativeFrom="column">
              <wp:posOffset>-855345</wp:posOffset>
            </wp:positionH>
            <wp:positionV relativeFrom="paragraph">
              <wp:posOffset>-895985</wp:posOffset>
            </wp:positionV>
            <wp:extent cx="7556500" cy="10678160"/>
            <wp:effectExtent l="0" t="0" r="6350" b="8890"/>
            <wp:wrapNone/>
            <wp:docPr id="9" name="Image 9" descr="D:\WORKS\IDEAL Connaissances\Com EXTERNE\Offre_Emploi\Offre_Emploi_template_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WORKS\IDEAL Connaissances\Com EXTERNE\Offre_Emploi\Offre_Emploi_template_bac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7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EC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D904EE" wp14:editId="069ED23D">
                <wp:simplePos x="0" y="0"/>
                <wp:positionH relativeFrom="column">
                  <wp:posOffset>-434340</wp:posOffset>
                </wp:positionH>
                <wp:positionV relativeFrom="paragraph">
                  <wp:posOffset>2895600</wp:posOffset>
                </wp:positionV>
                <wp:extent cx="6512560" cy="237172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Nous recherchons un collaborateur polyvalent</w:t>
                            </w:r>
                            <w:r w:rsidR="00627970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, véritable chef de projet,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capable de jouer un rôle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br/>
                              <w:t xml:space="preserve">d’interface entre plusieurs métiers et interlocuteurs internes et externes. 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DF20BB" w:rsidRDefault="00DF20BB" w:rsidP="00627970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Diplômé de l’enseignement supérieur (BAC</w:t>
                            </w:r>
                            <w:r w:rsidR="00627970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+4 minimum)</w:t>
                            </w:r>
                            <w:r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de formation </w:t>
                            </w:r>
                            <w:r w:rsidR="00627970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Sciences politiques, Géographie, Communication ou Ecole de journalisme…</w:t>
                            </w:r>
                          </w:p>
                          <w:p w:rsidR="00300EC0" w:rsidRDefault="00300EC0" w:rsidP="00627970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627970" w:rsidRPr="00300EC0" w:rsidRDefault="00627970" w:rsidP="00627970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w w:val="95"/>
                                <w:sz w:val="22"/>
                                <w:szCs w:val="22"/>
                              </w:rPr>
                            </w:pPr>
                            <w:r w:rsidRPr="00300EC0">
                              <w:rPr>
                                <w:rFonts w:ascii="Arial" w:hAnsi="Arial" w:cs="Arial"/>
                                <w:b/>
                                <w:w w:val="95"/>
                                <w:sz w:val="22"/>
                                <w:szCs w:val="22"/>
                              </w:rPr>
                              <w:t>Vous avez une expérience significative de 2 à 4 ans en collectivité loc</w:t>
                            </w:r>
                            <w:r w:rsidR="00300EC0">
                              <w:rPr>
                                <w:rFonts w:ascii="Arial" w:hAnsi="Arial" w:cs="Arial"/>
                                <w:b/>
                                <w:w w:val="95"/>
                                <w:sz w:val="22"/>
                                <w:szCs w:val="22"/>
                              </w:rPr>
                              <w:t>ale, association, acteur public et de l’habitat serait un plus.</w:t>
                            </w:r>
                          </w:p>
                          <w:p w:rsidR="00300EC0" w:rsidRDefault="00300EC0" w:rsidP="00DF20B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E2670E" w:rsidRPr="0079511B" w:rsidRDefault="00E2670E" w:rsidP="00DF20B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Vous êtes familier</w:t>
                            </w:r>
                            <w:r w:rsidR="00627970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(e)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et savez utiliser les plateformes de contenus, les plateformes collaboratives et les réseaux sociaux professionnels. 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</w:p>
                          <w:p w:rsidR="00DF20BB" w:rsidRPr="00DF20BB" w:rsidRDefault="00627970" w:rsidP="00DF20BB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R</w:t>
                            </w:r>
                            <w:r w:rsid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igoureux,</w:t>
                            </w:r>
                            <w:r w:rsidR="00DF20BB" w:rsidRP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>curieux, aimant le travail en équipe et le relationnel, vous êtes un(e) passionné(e) par l’innovation, l’agilité, et les nouveaux usages digitaux.</w:t>
                            </w:r>
                            <w:r w:rsidR="00DF20B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4.2pt;margin-top:228pt;width:512.8pt;height:18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Nous recherchons un collaborateur polyvalent</w:t>
                      </w:r>
                      <w:r w:rsidR="00627970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, véritable chef de projet,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capable de jouer un rôle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br/>
                        <w:t xml:space="preserve">d’interface entre plusieurs métiers et interlocuteurs internes et externes. 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DF20BB" w:rsidRDefault="00DF20BB" w:rsidP="00627970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Diplômé de l’enseignement supérieur (BAC</w:t>
                      </w:r>
                      <w:r w:rsidR="00627970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+4 minimum)</w:t>
                      </w:r>
                      <w:r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de formation </w:t>
                      </w:r>
                      <w:r w:rsidR="00627970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Sciences politiques, Géographie, Communication ou Ecole de journalisme…</w:t>
                      </w:r>
                    </w:p>
                    <w:p w:rsidR="00300EC0" w:rsidRDefault="00300EC0" w:rsidP="00627970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627970" w:rsidRPr="00300EC0" w:rsidRDefault="00627970" w:rsidP="00627970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w w:val="95"/>
                          <w:sz w:val="22"/>
                          <w:szCs w:val="22"/>
                        </w:rPr>
                      </w:pPr>
                      <w:r w:rsidRPr="00300EC0">
                        <w:rPr>
                          <w:rFonts w:ascii="Arial" w:hAnsi="Arial" w:cs="Arial"/>
                          <w:b/>
                          <w:w w:val="95"/>
                          <w:sz w:val="22"/>
                          <w:szCs w:val="22"/>
                        </w:rPr>
                        <w:t>Vous avez une expérience significative de 2 à 4 ans en collectivité loc</w:t>
                      </w:r>
                      <w:r w:rsidR="00300EC0">
                        <w:rPr>
                          <w:rFonts w:ascii="Arial" w:hAnsi="Arial" w:cs="Arial"/>
                          <w:b/>
                          <w:w w:val="95"/>
                          <w:sz w:val="22"/>
                          <w:szCs w:val="22"/>
                        </w:rPr>
                        <w:t>ale, association, acteur public et de l’habitat serait un plus.</w:t>
                      </w:r>
                    </w:p>
                    <w:p w:rsidR="00300EC0" w:rsidRDefault="00300EC0" w:rsidP="00DF20B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E2670E" w:rsidRPr="0079511B" w:rsidRDefault="00E2670E" w:rsidP="00DF20B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Vous êtes familier</w:t>
                      </w:r>
                      <w:r w:rsidR="00627970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(e)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et savez utiliser les plateformes de contenus, les plateformes collaboratives et les réseaux sociaux professionnels. 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</w:p>
                    <w:p w:rsidR="00DF20BB" w:rsidRPr="00DF20BB" w:rsidRDefault="00627970" w:rsidP="00DF20BB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R</w:t>
                      </w:r>
                      <w:r w:rsid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igoureux,</w:t>
                      </w:r>
                      <w:r w:rsidR="00DF20BB" w:rsidRP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>curieux, aimant le travail en équipe et le relationnel, vous êtes un(e) passionné(e) par l’innovation, l’agilité, et les nouveaux usages digitaux.</w:t>
                      </w:r>
                      <w:r w:rsidR="00DF20B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97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F43558" wp14:editId="54AF39DF">
                <wp:simplePos x="0" y="0"/>
                <wp:positionH relativeFrom="column">
                  <wp:posOffset>-434340</wp:posOffset>
                </wp:positionH>
                <wp:positionV relativeFrom="paragraph">
                  <wp:posOffset>-3175</wp:posOffset>
                </wp:positionV>
                <wp:extent cx="6512560" cy="2242820"/>
                <wp:effectExtent l="0" t="0" r="0" b="508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2242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723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Identification des sujets de formation/évènement à forts impacts,</w:t>
                            </w:r>
                          </w:p>
                          <w:p w:rsidR="00E34723" w:rsidRPr="00DB4ABA" w:rsidRDefault="00E34723" w:rsidP="00E34723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 xml:space="preserve">Recrutement </w:t>
                            </w:r>
                            <w:r w:rsidR="001C41AD"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des intervenants</w:t>
                            </w:r>
                          </w:p>
                          <w:p w:rsidR="00DB4ABA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Communication (en coordination avec le marketing) et engagement de votre audience : participants, inscrits…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Animation des formations (webconférences, table-rondes, groupes de travail…)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Développement des usages VOD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Innovations pédagogiques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Construction et animation d’un écosystème professionnel, soutien de vos communautés (experts, partenaires publics, institutionnels ou privés…)</w:t>
                            </w:r>
                          </w:p>
                          <w:p w:rsidR="001C41AD" w:rsidRDefault="001C41AD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Satisfaction et fidélisation de vos abonnés</w:t>
                            </w:r>
                          </w:p>
                          <w:p w:rsidR="001C41AD" w:rsidRPr="00DB4ABA" w:rsidRDefault="00627970" w:rsidP="00DB4ABA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w w:val="95"/>
                              </w:rPr>
                              <w:t>Responsable centre de profit (budget)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4.2pt;margin-top:-.25pt;width:512.8pt;height:176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" filled="f" stroked="f">
                <v:textbox>
                  <w:txbxContent>
                    <w:p w:rsidR="00E34723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Identification des sujets de formation/évènement à forts impacts,</w:t>
                      </w:r>
                    </w:p>
                    <w:p w:rsidR="00E34723" w:rsidRPr="00DB4ABA" w:rsidRDefault="00E34723" w:rsidP="00E34723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 xml:space="preserve">Recrutement </w:t>
                      </w:r>
                      <w:r w:rsidR="001C41AD">
                        <w:rPr>
                          <w:rFonts w:ascii="Arial" w:hAnsi="Arial" w:cs="Arial"/>
                          <w:color w:val="000000"/>
                          <w:w w:val="95"/>
                        </w:rPr>
                        <w:t>des intervenants</w:t>
                      </w:r>
                    </w:p>
                    <w:p w:rsidR="00DB4ABA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Communication (en coordination avec le marketing) et engagement de votre audience : participants, inscrits…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Animation des formations (webconférences, table-rondes, groupes de travail…)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Développement des usages VOD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Innovations pédagogiques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Construction et animation d’un écosystème professionnel, soutien de vos communautés (experts, partenaires publics, institutionnels ou privés…)</w:t>
                      </w:r>
                    </w:p>
                    <w:p w:rsidR="001C41AD" w:rsidRDefault="001C41AD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Satisfaction et fidélisation de vos abonnés</w:t>
                      </w:r>
                    </w:p>
                    <w:p w:rsidR="001C41AD" w:rsidRPr="00DB4ABA" w:rsidRDefault="00627970" w:rsidP="00DB4ABA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w w:val="9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w w:val="95"/>
                        </w:rPr>
                        <w:t>Responsable centre de profit (budget)</w:t>
                      </w:r>
                    </w:p>
                  </w:txbxContent>
                </v:textbox>
              </v:shape>
            </w:pict>
          </mc:Fallback>
        </mc:AlternateContent>
      </w:r>
      <w:r w:rsidR="00514EC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78109D6" wp14:editId="2C634A82">
                <wp:simplePos x="0" y="0"/>
                <wp:positionH relativeFrom="column">
                  <wp:posOffset>-395341</wp:posOffset>
                </wp:positionH>
                <wp:positionV relativeFrom="paragraph">
                  <wp:posOffset>9325610</wp:posOffset>
                </wp:positionV>
                <wp:extent cx="6512560" cy="33643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256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EC3" w:rsidRDefault="00514EC3" w:rsidP="00514EC3">
                            <w:pPr>
                              <w:pStyle w:val="Paragraphestandard"/>
                              <w:spacing w:line="240" w:lineRule="auto"/>
                              <w:jc w:val="center"/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IDEAL Connaissances - 93, avenue de Fontainebleau - 94270 Le Kremlin-Bicêtre Cedex - Tél : 01 45 15 09 09 - www.idealconnaissances.com</w:t>
                            </w:r>
                          </w:p>
                          <w:p w:rsidR="00514EC3" w:rsidRDefault="00514EC3" w:rsidP="00514EC3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w w:val="90"/>
                                <w:sz w:val="12"/>
                                <w:szCs w:val="12"/>
                              </w:rPr>
                              <w:t>N° Siret 49791455600020 - TVA Intracommunautaire FR37497914556 - APE : 8230Z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15pt;margin-top:734.3pt;width:512.8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" filled="f" stroked="f">
                <v:textbox>
                  <w:txbxContent>
                    <w:p w:rsidR="00514EC3" w:rsidRDefault="00514EC3" w:rsidP="00514EC3">
                      <w:pPr>
                        <w:pStyle w:val="Paragraphestandard"/>
                        <w:spacing w:line="240" w:lineRule="auto"/>
                        <w:jc w:val="center"/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IDEAL Connaissances - 93, avenue de Fontainebleau - 94270 Le Kremlin-Bicêtre Cedex - Tél : 01 45 15 09 09 - www.idealconnaissances.com</w:t>
                      </w:r>
                    </w:p>
                    <w:p w:rsidR="00514EC3" w:rsidRDefault="00514EC3" w:rsidP="00514EC3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Verdana" w:hAnsi="Verdana" w:cs="Verdana"/>
                          <w:w w:val="90"/>
                          <w:sz w:val="12"/>
                          <w:szCs w:val="12"/>
                        </w:rPr>
                        <w:t>N° Siret 49791455600020 - TVA Intracommunautaire FR37497914556 - APE : 8230Z</w:t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2E2920" wp14:editId="1DECB0E8">
                <wp:simplePos x="0" y="0"/>
                <wp:positionH relativeFrom="column">
                  <wp:posOffset>-387067</wp:posOffset>
                </wp:positionH>
                <wp:positionV relativeFrom="paragraph">
                  <wp:posOffset>7699587</wp:posOffset>
                </wp:positionV>
                <wp:extent cx="6590982" cy="1239620"/>
                <wp:effectExtent l="0" t="323850" r="0" b="341630"/>
                <wp:wrapNone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6590982" cy="123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>Soyez fun et épargnez-vous</w:t>
                            </w:r>
                            <w:r w:rsidR="00F41B0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(nous)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l’écriture d’une lettre de motivation classique où la forme l’emporte sur le fond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  <w:r w:rsidR="00150863"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br/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t xml:space="preserve">Développez plutôt la manière dont vous appréhendez les missions de ce poste, l’idée que vous vous en faites, et parlez nous aussi de vous, de vos passions et </w:t>
                            </w:r>
                            <w:r w:rsidRPr="0079511B">
                              <w:rPr>
                                <w:rFonts w:ascii="Arial" w:hAnsi="Arial" w:cs="Arial"/>
                                <w:b/>
                                <w:color w:val="31A5CC"/>
                                <w:w w:val="95"/>
                                <w:sz w:val="28"/>
                                <w:szCs w:val="28"/>
                              </w:rPr>
                              <w:br/>
                              <w:t>de vos envies professionnelles</w:t>
                            </w: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 : donnez-nous envie de travailler avec vous ! Donnez-nous du « je » à chaque phrase puisque, au fo</w:t>
                            </w:r>
                            <w:r w:rsidR="00150863">
                              <w:rPr>
                                <w:rFonts w:ascii="Arial" w:hAnsi="Arial" w:cs="Arial"/>
                                <w:w w:val="95"/>
                                <w:sz w:val="20"/>
                                <w:szCs w:val="20"/>
                              </w:rPr>
                              <w:t xml:space="preserve">nd, c’est vous qui nous écrivez </w:t>
                            </w:r>
                            <w:r w:rsidR="00F41B0B" w:rsidRPr="00F41B0B">
                              <w:rPr>
                                <w:rFonts w:ascii="Arial" w:hAnsi="Arial" w:cs="Arial"/>
                                <w:w w:val="95"/>
                                <w:sz w:val="22"/>
                                <w:szCs w:val="22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5pt;margin-top:606.25pt;width:518.95pt;height:97.6pt;rotation:-405241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>Soyez fun et épargnez-vous</w:t>
                      </w:r>
                      <w:r w:rsidR="00F41B0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(nous)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l’écriture d’une lettre de motivation classique où la forme l’emporte sur le fond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  <w:r w:rsidR="00150863"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br/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t xml:space="preserve">Développez plutôt la manière dont vous appréhendez les missions de ce poste, l’idée que vous vous en faites, et parlez nous aussi de vous, de vos passions et </w:t>
                      </w:r>
                      <w:r w:rsidRPr="0079511B">
                        <w:rPr>
                          <w:rFonts w:ascii="Arial" w:hAnsi="Arial" w:cs="Arial"/>
                          <w:b/>
                          <w:color w:val="31A5CC"/>
                          <w:w w:val="95"/>
                          <w:sz w:val="28"/>
                          <w:szCs w:val="28"/>
                        </w:rPr>
                        <w:br/>
                        <w:t>de vos envies professionnelles</w:t>
                      </w:r>
                      <w:r w:rsidRPr="0079511B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 : donnez-nous envie de travailler avec vous ! Donnez-nous du « je » à chaque phrase puisque, au fo</w:t>
                      </w:r>
                      <w:r w:rsidR="00150863">
                        <w:rPr>
                          <w:rFonts w:ascii="Arial" w:hAnsi="Arial" w:cs="Arial"/>
                          <w:w w:val="95"/>
                          <w:sz w:val="20"/>
                          <w:szCs w:val="20"/>
                        </w:rPr>
                        <w:t xml:space="preserve">nd, c’est vous qui nous écrivez </w:t>
                      </w:r>
                      <w:r w:rsidR="00F41B0B" w:rsidRPr="00F41B0B">
                        <w:rPr>
                          <w:rFonts w:ascii="Arial" w:hAnsi="Arial" w:cs="Arial"/>
                          <w:w w:val="95"/>
                          <w:sz w:val="22"/>
                          <w:szCs w:val="22"/>
                        </w:rPr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  <w:r w:rsidR="00E2670E" w:rsidRPr="00E2670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4B6690" wp14:editId="13AA5138">
                <wp:simplePos x="0" y="0"/>
                <wp:positionH relativeFrom="column">
                  <wp:posOffset>758825</wp:posOffset>
                </wp:positionH>
                <wp:positionV relativeFrom="paragraph">
                  <wp:posOffset>6707769</wp:posOffset>
                </wp:positionV>
                <wp:extent cx="5801123" cy="646430"/>
                <wp:effectExtent l="0" t="285750" r="0" b="30607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28991">
                          <a:off x="0" y="0"/>
                          <a:ext cx="5801123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70E" w:rsidRPr="0079511B" w:rsidRDefault="00E2670E" w:rsidP="00E2670E">
                            <w:pPr>
                              <w:pStyle w:val="Paragraphestandard"/>
                              <w:jc w:val="both"/>
                              <w:rPr>
                                <w:rFonts w:ascii="Arial" w:hAnsi="Arial" w:cs="Arial"/>
                                <w:w w:val="95"/>
                                <w:sz w:val="28"/>
                                <w:szCs w:val="28"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w w:val="95"/>
                                <w:sz w:val="26"/>
                                <w:szCs w:val="26"/>
                              </w:rPr>
                              <w:t>Pour nous rejoindre nous vous invitons à nous adresser votre candidature à</w:t>
                            </w:r>
                          </w:p>
                          <w:p w:rsidR="00E2670E" w:rsidRPr="0079511B" w:rsidRDefault="00E2670E" w:rsidP="00E2670E">
                            <w:pPr>
                              <w:pStyle w:val="Paragraphestandard"/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9511B">
                              <w:rPr>
                                <w:rFonts w:ascii="Arial" w:hAnsi="Arial" w:cs="Arial"/>
                                <w:b/>
                                <w:color w:val="C7243D"/>
                                <w:w w:val="95"/>
                                <w:sz w:val="40"/>
                                <w:szCs w:val="40"/>
                              </w:rPr>
                              <w:t>v.richard@idealconnaissances.com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59.75pt;margin-top:528.15pt;width:456.8pt;height:50.9pt;rotation:-40524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" filled="f" stroked="f">
                <v:textbox>
                  <w:txbxContent>
                    <w:p w:rsidR="00E2670E" w:rsidRPr="0079511B" w:rsidRDefault="00E2670E" w:rsidP="00E2670E">
                      <w:pPr>
                        <w:pStyle w:val="Paragraphestandard"/>
                        <w:jc w:val="both"/>
                        <w:rPr>
                          <w:rFonts w:ascii="Arial" w:hAnsi="Arial" w:cs="Arial"/>
                          <w:w w:val="95"/>
                          <w:sz w:val="28"/>
                          <w:szCs w:val="28"/>
                        </w:rPr>
                      </w:pPr>
                      <w:r w:rsidRPr="0079511B">
                        <w:rPr>
                          <w:rFonts w:ascii="Arial" w:hAnsi="Arial" w:cs="Arial"/>
                          <w:w w:val="95"/>
                          <w:sz w:val="26"/>
                          <w:szCs w:val="26"/>
                        </w:rPr>
                        <w:t>Pour nous rejoindre nous vous invitons à nous adresser votre candidature à</w:t>
                      </w:r>
                    </w:p>
                    <w:p w:rsidR="00E2670E" w:rsidRPr="0079511B" w:rsidRDefault="00E2670E" w:rsidP="00E2670E">
                      <w:pPr>
                        <w:pStyle w:val="Paragraphestandard"/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9511B">
                        <w:rPr>
                          <w:rFonts w:ascii="Arial" w:hAnsi="Arial" w:cs="Arial"/>
                          <w:b/>
                          <w:color w:val="C7243D"/>
                          <w:w w:val="95"/>
                          <w:sz w:val="40"/>
                          <w:szCs w:val="40"/>
                        </w:rPr>
                        <w:t>v.richard@idealconnaissances.com</w:t>
                      </w:r>
                    </w:p>
                  </w:txbxContent>
                </v:textbox>
              </v:shape>
            </w:pict>
          </mc:Fallback>
        </mc:AlternateContent>
      </w:r>
      <w:r w:rsidR="00E2670E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07FA9FF3" wp14:editId="34D6CF25">
            <wp:simplePos x="0" y="0"/>
            <wp:positionH relativeFrom="column">
              <wp:posOffset>-807720</wp:posOffset>
            </wp:positionH>
            <wp:positionV relativeFrom="paragraph">
              <wp:posOffset>-784225</wp:posOffset>
            </wp:positionV>
            <wp:extent cx="3792855" cy="962025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70E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2FD59C2E" wp14:editId="30D54D1B">
            <wp:simplePos x="0" y="0"/>
            <wp:positionH relativeFrom="column">
              <wp:posOffset>-795655</wp:posOffset>
            </wp:positionH>
            <wp:positionV relativeFrom="paragraph">
              <wp:posOffset>2055495</wp:posOffset>
            </wp:positionV>
            <wp:extent cx="3792855" cy="96139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S\IDEAL Connaissances\Com EXTERNE\Offre_Emploi\Qui_Sommes_Nous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245820">
                      <a:off x="0" y="0"/>
                      <a:ext cx="379285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2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useo Sans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525F"/>
    <w:multiLevelType w:val="hybridMultilevel"/>
    <w:tmpl w:val="BC84AE26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0317E"/>
    <w:multiLevelType w:val="hybridMultilevel"/>
    <w:tmpl w:val="BBA07630"/>
    <w:lvl w:ilvl="0" w:tplc="040C0001">
      <w:start w:val="1"/>
      <w:numFmt w:val="bullet"/>
      <w:lvlText w:val=""/>
      <w:lvlJc w:val="left"/>
      <w:pPr>
        <w:ind w:left="703" w:hanging="42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F4F6E"/>
    <w:multiLevelType w:val="hybridMultilevel"/>
    <w:tmpl w:val="04B28752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0359F"/>
    <w:multiLevelType w:val="hybridMultilevel"/>
    <w:tmpl w:val="7B9A30EA"/>
    <w:lvl w:ilvl="0" w:tplc="28B65014">
      <w:numFmt w:val="bullet"/>
      <w:lvlText w:val="•"/>
      <w:lvlJc w:val="left"/>
      <w:pPr>
        <w:ind w:left="703" w:hanging="420"/>
      </w:pPr>
      <w:rPr>
        <w:rFonts w:ascii="Museo Sans 500" w:eastAsiaTheme="minorHAnsi" w:hAnsi="Museo Sans 500" w:cs="Museo Sans 500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791F7120"/>
    <w:multiLevelType w:val="hybridMultilevel"/>
    <w:tmpl w:val="4A3A0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6D"/>
    <w:rsid w:val="00017C08"/>
    <w:rsid w:val="00084A6B"/>
    <w:rsid w:val="001143AF"/>
    <w:rsid w:val="00134C46"/>
    <w:rsid w:val="00150863"/>
    <w:rsid w:val="001C41AD"/>
    <w:rsid w:val="002607E7"/>
    <w:rsid w:val="00300EC0"/>
    <w:rsid w:val="00370F54"/>
    <w:rsid w:val="00514EC3"/>
    <w:rsid w:val="00627970"/>
    <w:rsid w:val="007810FF"/>
    <w:rsid w:val="0079511B"/>
    <w:rsid w:val="008519E9"/>
    <w:rsid w:val="00861E31"/>
    <w:rsid w:val="00893FEA"/>
    <w:rsid w:val="008F171E"/>
    <w:rsid w:val="0093580B"/>
    <w:rsid w:val="00A004C8"/>
    <w:rsid w:val="00A31E6D"/>
    <w:rsid w:val="00AB50B9"/>
    <w:rsid w:val="00BD3ED6"/>
    <w:rsid w:val="00C470EB"/>
    <w:rsid w:val="00D7159C"/>
    <w:rsid w:val="00DA59C8"/>
    <w:rsid w:val="00DB4ABA"/>
    <w:rsid w:val="00DF20BB"/>
    <w:rsid w:val="00E2670E"/>
    <w:rsid w:val="00E34723"/>
    <w:rsid w:val="00EE054F"/>
    <w:rsid w:val="00EF2AC2"/>
    <w:rsid w:val="00F4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F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1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1E6D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uiPriority w:val="99"/>
    <w:rsid w:val="00A31E6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7810F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B5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VENG</dc:creator>
  <cp:lastModifiedBy>Véronique RICHARD</cp:lastModifiedBy>
  <cp:revision>3</cp:revision>
  <cp:lastPrinted>2016-11-09T09:54:00Z</cp:lastPrinted>
  <dcterms:created xsi:type="dcterms:W3CDTF">2018-06-15T07:46:00Z</dcterms:created>
  <dcterms:modified xsi:type="dcterms:W3CDTF">2018-06-15T08:06:00Z</dcterms:modified>
</cp:coreProperties>
</file>